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1"/>
        <w:pStyle w:val="Heading1"/>
        <w:bidi w:val="false"/>
        <w:spacing w:before="480" w:after="120"/>
        <w:jc w:val="center"/>
      </w:pPr>
      <w:bookmarkStart w:name="_Toc_Interview_Summary_John_Doe_1772396326117" w:id="1"/>
      <w:r>
        <w:rPr>
          <w:b/>
          <w:bCs/>
          <w:i w:val="false"/>
          <w:iCs w:val="false"/>
          <w:color w:val="000000"/>
          <w:sz w:val="32"/>
          <w:szCs w:val="32"/>
          <w:rtl w:val="false"/>
        </w:rPr>
        <w:t xml:space="preserve">Interview Summary — John Doe</w:t>
      </w:r>
      <w:bookmarkEnd w:id="1"/>
    </w:p>
    <w:p>
      <w:pPr>
        <w:pStyle w:val="5"/>
        <w:pStyle w:val="Heading5"/>
        <w:bidi w:val="false"/>
        <w:spacing w:before="240" w:after="120"/>
        <w:jc w:val="center"/>
      </w:pPr>
      <w:bookmarkStart w:name="_Toc_DateTime_312026_91846_PM_1772396326118" w:id="1"/>
      <w:r>
        <w:rPr>
          <w:b w:val="false"/>
          <w:bCs w:val="false"/>
          <w:i w:val="false"/>
          <w:iCs w:val="false"/>
          <w:color w:val="000000"/>
          <w:sz w:val="16"/>
          <w:szCs w:val="16"/>
          <w:rtl w:val="false"/>
        </w:rPr>
        <w:t xml:space="preserve">Date/Time: 3/1/2026, 9:18:46 PM</w:t>
      </w:r>
      <w:bookmarkEnd w:id="1"/>
    </w:p>
    <w:p>
      <w:pPr>
        <w:pStyle w:val="2"/>
        <w:pStyle w:val="Heading2"/>
        <w:bidi w:val="false"/>
        <w:spacing w:before="240" w:after="120"/>
      </w:pPr>
      <w:bookmarkStart w:name="_Toc_Interview_Summary_1772396326118" w:id="1"/>
      <w:r>
        <w:rPr>
          <w:b/>
          <w:bCs/>
          <w:i w:val="false"/>
          <w:iCs w:val="false"/>
          <w:color w:val="000000"/>
          <w:sz w:val="28"/>
          <w:szCs w:val="28"/>
          <w:rtl w:val="false"/>
        </w:rPr>
        <w:t xml:space="preserve">Interview Summary</w:t>
      </w:r>
      <w:bookmarkEnd w:id="1"/>
    </w:p>
    <w:p>
      <w:pPr>
        <w:bidi w:val="false"/>
        <w:spacing w:before="240" w:after="240" w:line="276"/>
        <w:jc w:val="left"/>
      </w:pPr>
      <w:r>
        <w:rPr>
          <w:b w:val="false"/>
          <w:bCs w:val="false"/>
          <w:i w:val="false"/>
          <w:iCs w:val="false"/>
          <w:color w:val="000000"/>
          <w:sz w:val="24"/>
          <w:szCs w:val="24"/>
          <w:rtl w:val="false"/>
        </w:rPr>
        <w:t xml:space="preserve">The transcript is limited to two interviewer prompts: a general request to “Describe about yourself” and a question about “What project are you most proud of.” No candidate responses are provided, so there is no evidence of topics covered, technologies discussed, problem-solving depth, communication clarity, or behavioral examples from John Doe.</w:t>
      </w:r>
    </w:p>
    <w:p>
      <w:pPr>
        <w:pStyle w:val="2"/>
        <w:pStyle w:val="Heading2"/>
        <w:bidi w:val="false"/>
        <w:spacing w:before="240" w:after="120"/>
      </w:pPr>
      <w:bookmarkStart w:name="_Toc_Key_Strengths_1772396326118" w:id="1"/>
      <w:r>
        <w:rPr>
          <w:b/>
          <w:bCs/>
          <w:i w:val="false"/>
          <w:iCs w:val="false"/>
          <w:color w:val="000000"/>
          <w:sz w:val="28"/>
          <w:szCs w:val="28"/>
          <w:rtl w:val="false"/>
        </w:rPr>
        <w:t xml:space="preserve">Key Strengths</w:t>
      </w:r>
      <w:bookmarkEnd w:id="1"/>
    </w:p>
    <w:p>
      <w:pPr>
        <w:pStyle w:val="ListParagraph"/>
        <w:numPr>
          <w:ilvl w:val="0"/>
          <w:numId w:val="1"/>
        </w:numPr>
        <w:bidi w:val="false"/>
        <w:spacing w:before="120" w:after="120"/>
      </w:pPr>
      <w:r>
        <w:rPr>
          <w:b w:val="false"/>
          <w:bCs w:val="false"/>
          <w:i w:val="false"/>
          <w:iCs w:val="false"/>
          <w:color w:val="000000"/>
          <w:sz w:val="24"/>
          <w:szCs w:val="24"/>
          <w:rtl w:val="false"/>
        </w:rPr>
        <w:t xml:space="preserve">Unable to assess from the provided transcript (no candidate answers included).</w:t>
      </w:r>
    </w:p>
    <w:p>
      <w:pPr>
        <w:pStyle w:val="2"/>
        <w:pStyle w:val="Heading2"/>
        <w:bidi w:val="false"/>
        <w:spacing w:before="240" w:after="120"/>
      </w:pPr>
      <w:bookmarkStart w:name="_Toc_Key_Weaknesses_1772396326118" w:id="1"/>
      <w:r>
        <w:rPr>
          <w:b/>
          <w:bCs/>
          <w:i w:val="false"/>
          <w:iCs w:val="false"/>
          <w:color w:val="000000"/>
          <w:sz w:val="28"/>
          <w:szCs w:val="28"/>
          <w:rtl w:val="false"/>
        </w:rPr>
        <w:t xml:space="preserve">Key Weaknesses</w:t>
      </w:r>
      <w:bookmarkEnd w:id="1"/>
    </w:p>
    <w:p>
      <w:pPr>
        <w:pStyle w:val="ListParagraph"/>
        <w:numPr>
          <w:ilvl w:val="0"/>
          <w:numId w:val="1"/>
        </w:numPr>
        <w:bidi w:val="false"/>
        <w:spacing w:before="120" w:after="120"/>
      </w:pPr>
      <w:r>
        <w:rPr>
          <w:b w:val="false"/>
          <w:bCs w:val="false"/>
          <w:i w:val="false"/>
          <w:iCs w:val="false"/>
          <w:color w:val="000000"/>
          <w:sz w:val="24"/>
          <w:szCs w:val="24"/>
          <w:rtl w:val="false"/>
        </w:rPr>
        <w:t xml:space="preserve">Insufficient information to evaluate technical competency, project impact, or communication skills due to missing candidate responses.</w:t>
      </w:r>
    </w:p>
    <w:p>
      <w:pPr>
        <w:pStyle w:val="2"/>
        <w:pStyle w:val="Heading2"/>
        <w:bidi w:val="false"/>
        <w:spacing w:before="240" w:after="120"/>
      </w:pPr>
      <w:bookmarkStart w:name="_Toc_Areas_for_Improvement_1772396326118" w:id="1"/>
      <w:r>
        <w:rPr>
          <w:b/>
          <w:bCs/>
          <w:i w:val="false"/>
          <w:iCs w:val="false"/>
          <w:color w:val="000000"/>
          <w:sz w:val="28"/>
          <w:szCs w:val="28"/>
          <w:rtl w:val="false"/>
        </w:rPr>
        <w:t xml:space="preserve">Areas for Improvement</w:t>
      </w:r>
      <w:bookmarkEnd w:id="1"/>
    </w:p>
    <w:p>
      <w:pPr>
        <w:pStyle w:val="ListParagraph"/>
        <w:numPr>
          <w:ilvl w:val="0"/>
          <w:numId w:val="1"/>
        </w:numPr>
        <w:bidi w:val="false"/>
        <w:spacing w:before="120" w:after="120"/>
      </w:pPr>
      <w:r>
        <w:rPr>
          <w:b w:val="false"/>
          <w:bCs w:val="false"/>
          <w:i w:val="false"/>
          <w:iCs w:val="false"/>
          <w:color w:val="000000"/>
          <w:sz w:val="24"/>
          <w:szCs w:val="24"/>
          <w:rtl w:val="false"/>
        </w:rPr>
        <w:t xml:space="preserve">Provide complete candidate responses in future transcripts to enable evaluation.</w:t>
      </w:r>
    </w:p>
    <w:p>
      <w:pPr>
        <w:pStyle w:val="ListParagraph"/>
        <w:numPr>
          <w:ilvl w:val="0"/>
          <w:numId w:val="1"/>
        </w:numPr>
        <w:bidi w:val="false"/>
        <w:spacing w:before="120" w:after="120"/>
      </w:pPr>
      <w:r>
        <w:rPr>
          <w:b w:val="false"/>
          <w:bCs w:val="false"/>
          <w:i w:val="false"/>
          <w:iCs w:val="false"/>
          <w:color w:val="000000"/>
          <w:sz w:val="24"/>
          <w:szCs w:val="24"/>
          <w:rtl w:val="false"/>
        </w:rPr>
        <w:t xml:space="preserve">If re-interviewing, prompt for structured answers (e.g., STAR format for project discussion; scope, role, tech stack, challenges, results).</w:t>
      </w:r>
    </w:p>
    <w:p>
      <w:pPr>
        <w:pStyle w:val="2"/>
        <w:pStyle w:val="Heading2"/>
        <w:bidi w:val="false"/>
        <w:spacing w:before="240" w:after="120"/>
      </w:pPr>
      <w:bookmarkStart w:name="_Toc_Recommended_PostInterview_Actions_1772396326119" w:id="1"/>
      <w:r>
        <w:rPr>
          <w:b/>
          <w:bCs/>
          <w:i w:val="false"/>
          <w:iCs w:val="false"/>
          <w:color w:val="000000"/>
          <w:sz w:val="28"/>
          <w:szCs w:val="28"/>
          <w:rtl w:val="false"/>
        </w:rPr>
        <w:t xml:space="preserve">Recommended Post-Interview Actions</w:t>
      </w:r>
      <w:bookmarkEnd w:id="1"/>
    </w:p>
    <w:p>
      <w:pPr>
        <w:pStyle w:val="ListParagraph"/>
        <w:numPr>
          <w:ilvl w:val="0"/>
          <w:numId w:val="1"/>
        </w:numPr>
        <w:bidi w:val="false"/>
        <w:spacing w:before="120" w:after="120"/>
      </w:pPr>
      <w:r>
        <w:rPr>
          <w:b w:val="false"/>
          <w:bCs w:val="false"/>
          <w:i w:val="false"/>
          <w:iCs w:val="false"/>
          <w:color w:val="000000"/>
          <w:sz w:val="24"/>
          <w:szCs w:val="24"/>
          <w:rtl w:val="false"/>
        </w:rPr>
        <w:t xml:space="preserve">Request the full interview transcript including John Doe’s answers, or schedule a follow-up screen to cover:</w:t>
      </w:r>
    </w:p>
    <w:p>
      <w:pPr>
        <w:pStyle w:val="ListParagraph"/>
        <w:numPr>
          <w:ilvl w:val="1"/>
          <w:numId w:val="1"/>
        </w:numPr>
        <w:bidi w:val="false"/>
        <w:spacing w:before="120" w:after="120"/>
      </w:pPr>
      <w:r>
        <w:rPr>
          <w:b w:val="false"/>
          <w:bCs w:val="false"/>
          <w:i w:val="false"/>
          <w:iCs w:val="false"/>
          <w:color w:val="000000"/>
          <w:sz w:val="24"/>
          <w:szCs w:val="24"/>
          <w:rtl w:val="false"/>
        </w:rPr>
        <w:t xml:space="preserve">Background overview (roles, scope, key skills)</w:t>
      </w:r>
    </w:p>
    <w:p>
      <w:pPr>
        <w:pStyle w:val="ListParagraph"/>
        <w:numPr>
          <w:ilvl w:val="1"/>
          <w:numId w:val="1"/>
        </w:numPr>
        <w:bidi w:val="false"/>
        <w:spacing w:before="120" w:after="120"/>
      </w:pPr>
      <w:r>
        <w:rPr>
          <w:b w:val="false"/>
          <w:bCs w:val="false"/>
          <w:i w:val="false"/>
          <w:iCs w:val="false"/>
          <w:color w:val="000000"/>
          <w:sz w:val="24"/>
          <w:szCs w:val="24"/>
          <w:rtl w:val="false"/>
        </w:rPr>
        <w:t xml:space="preserve">One detailed project deep-dive (ownership, architecture/tech stack, decisions, trade-offs, measurable outcomes)</w:t>
      </w:r>
    </w:p>
    <w:p>
      <w:pPr>
        <w:pStyle w:val="ListParagraph"/>
        <w:numPr>
          <w:ilvl w:val="1"/>
          <w:numId w:val="1"/>
        </w:numPr>
        <w:bidi w:val="false"/>
        <w:spacing w:before="120" w:after="120"/>
      </w:pPr>
      <w:r>
        <w:rPr>
          <w:b w:val="false"/>
          <w:bCs w:val="false"/>
          <w:i w:val="false"/>
          <w:iCs w:val="false"/>
          <w:color w:val="000000"/>
          <w:sz w:val="24"/>
          <w:szCs w:val="24"/>
          <w:rtl w:val="false"/>
        </w:rPr>
        <w:t xml:space="preserve">Technical validation (short live problem or take-home assignment, depending on role)</w:t>
      </w:r>
    </w:p>
    <w:p>
      <w:pPr>
        <w:pStyle w:val="1"/>
        <w:pStyle w:val="Heading1"/>
        <w:bidi w:val="false"/>
        <w:spacing w:before="480" w:after="120"/>
        <w:jc w:val="center"/>
      </w:pPr>
      <w:bookmarkStart w:name="_Toc_Transcripts_1772396326119" w:id="1"/>
      <w:r>
        <w:rPr>
          <w:b/>
          <w:bCs/>
          <w:i w:val="false"/>
          <w:iCs w:val="false"/>
          <w:color w:val="000000"/>
          <w:sz w:val="32"/>
          <w:szCs w:val="32"/>
          <w:rtl w:val="false"/>
        </w:rPr>
        <w:t xml:space="preserve">Transcripts</w:t>
      </w:r>
      <w:bookmarkEnd w:id="1"/>
    </w:p>
    <w:p>
      <w:pPr>
        <w:pStyle w:val="4"/>
        <w:pStyle w:val="Heading4"/>
        <w:bidi w:val="false"/>
        <w:spacing w:before="240" w:after="120"/>
      </w:pPr>
      <w:bookmarkStart w:name="_Toc__312026_91355_PM_Interviewer_1772396326119" w:id="1"/>
      <w:r>
        <w:rPr>
          <w:b/>
          <w:bCs/>
          <w:i/>
          <w:iCs/>
          <w:color w:val="000000"/>
          <w:sz w:val="20"/>
          <w:szCs w:val="20"/>
          <w:rtl w:val="false"/>
        </w:rPr>
        <w:t xml:space="preserve">3/1/2026, 9:13:55 PM | Interviewer</w:t>
      </w:r>
      <w:bookmarkEnd w:id="1"/>
    </w:p>
    <w:p>
      <w:pPr>
        <w:bidi w:val="false"/>
        <w:spacing w:before="240" w:after="240" w:line="276"/>
        <w:jc w:val="left"/>
      </w:pPr>
      <w:r>
        <w:rPr>
          <w:b w:val="false"/>
          <w:bCs w:val="false"/>
          <w:i w:val="false"/>
          <w:iCs w:val="false"/>
          <w:color w:val="000000"/>
          <w:sz w:val="24"/>
          <w:szCs w:val="24"/>
          <w:rtl w:val="false"/>
        </w:rPr>
        <w:t xml:space="preserve">Describe about yourself.</w:t>
      </w:r>
    </w:p>
    <w:p>
      <w:pPr>
        <w:pStyle w:val="4"/>
        <w:pStyle w:val="Heading4"/>
        <w:bidi w:val="false"/>
        <w:spacing w:before="240" w:after="120"/>
      </w:pPr>
      <w:bookmarkStart w:name="_Toc__312026_91435_PM_Interviewer_1772396326119" w:id="1"/>
      <w:r>
        <w:rPr>
          <w:b/>
          <w:bCs/>
          <w:i/>
          <w:iCs/>
          <w:color w:val="000000"/>
          <w:sz w:val="20"/>
          <w:szCs w:val="20"/>
          <w:rtl w:val="false"/>
        </w:rPr>
        <w:t xml:space="preserve">3/1/2026, 9:14:35 PM | Interviewer</w:t>
      </w:r>
      <w:bookmarkEnd w:id="1"/>
    </w:p>
    <w:p>
      <w:pPr>
        <w:bidi w:val="false"/>
        <w:spacing w:before="240" w:after="240" w:line="276"/>
        <w:jc w:val="left"/>
      </w:pPr>
      <w:r>
        <w:rPr>
          <w:b w:val="false"/>
          <w:bCs w:val="false"/>
          <w:i w:val="false"/>
          <w:iCs w:val="false"/>
          <w:color w:val="000000"/>
          <w:sz w:val="24"/>
          <w:szCs w:val="24"/>
          <w:rtl w:val="false"/>
        </w:rPr>
        <w:t xml:space="preserve">What project are you most proud of.</w:t>
      </w:r>
    </w:p>
    <w:p>
      <w:pPr>
        <w:pStyle w:val="1"/>
        <w:pStyle w:val="Heading1"/>
        <w:bidi w:val="false"/>
        <w:spacing w:before="480" w:after="120"/>
        <w:jc w:val="center"/>
      </w:pPr>
      <w:bookmarkStart w:name="_Toc_Suggestions_1772396326119" w:id="1"/>
      <w:r>
        <w:rPr>
          <w:b/>
          <w:bCs/>
          <w:i w:val="false"/>
          <w:iCs w:val="false"/>
          <w:color w:val="000000"/>
          <w:sz w:val="32"/>
          <w:szCs w:val="32"/>
          <w:rtl w:val="false"/>
        </w:rPr>
        <w:t xml:space="preserve">Suggestions</w:t>
      </w:r>
      <w:bookmarkEnd w:id="1"/>
    </w:p>
    <w:p>
      <w:pPr>
        <w:pStyle w:val="4"/>
        <w:pStyle w:val="Heading4"/>
        <w:bidi w:val="false"/>
        <w:spacing w:before="240" w:after="120"/>
      </w:pPr>
      <w:bookmarkStart w:name="_Toc__312026_91356_PM_Interviewer_1772396326119" w:id="1"/>
      <w:r>
        <w:rPr>
          <w:b/>
          <w:bCs/>
          <w:i/>
          <w:iCs/>
          <w:color w:val="000000"/>
          <w:sz w:val="20"/>
          <w:szCs w:val="20"/>
          <w:rtl w:val="false"/>
        </w:rPr>
        <w:t xml:space="preserve">3/1/2026, 9:13:56 PM | Interviewer</w:t>
      </w:r>
      <w:bookmarkEnd w:id="1"/>
    </w:p>
    <w:p>
      <w:pPr>
        <w:bidi w:val="false"/>
        <w:spacing w:before="240" w:after="240" w:line="276"/>
        <w:jc w:val="left"/>
      </w:pPr>
      <w:r>
        <w:rPr>
          <w:b w:val="false"/>
          <w:bCs w:val="false"/>
          <w:i w:val="false"/>
          <w:iCs w:val="false"/>
          <w:color w:val="000000"/>
          <w:sz w:val="24"/>
          <w:szCs w:val="24"/>
          <w:rtl w:val="false"/>
        </w:rPr>
        <w:t xml:space="preserve">Describe about yourself.</w:t>
      </w:r>
    </w:p>
    <w:p>
      <w:pPr>
        <w:pStyle w:val="4"/>
        <w:pStyle w:val="Heading4"/>
        <w:bidi w:val="false"/>
        <w:spacing w:before="240" w:after="120"/>
      </w:pPr>
      <w:bookmarkStart w:name="_Toc_Suggestion_1772396326119" w:id="1"/>
      <w:r>
        <w:rPr>
          <w:b/>
          <w:bCs/>
          <w:i/>
          <w:iCs/>
          <w:color w:val="000000"/>
          <w:sz w:val="20"/>
          <w:szCs w:val="20"/>
          <w:rtl w:val="false"/>
        </w:rPr>
        <w:t xml:space="preserve">Suggestion</w:t>
      </w:r>
      <w:bookmarkEnd w:id="1"/>
    </w:p>
    <w:p>
      <w:pPr>
        <w:bidi w:val="false"/>
        <w:spacing w:before="240" w:after="240" w:line="276"/>
        <w:jc w:val="left"/>
      </w:pPr>
      <w:r>
        <w:rPr>
          <w:b w:val="false"/>
          <w:bCs w:val="false"/>
          <w:i w:val="false"/>
          <w:iCs w:val="false"/>
          <w:color w:val="000000"/>
          <w:sz w:val="24"/>
          <w:szCs w:val="24"/>
          <w:rtl w:val="false"/>
        </w:rPr>
        <w:t xml:space="preserve">I’m a Principal AI Engineer with 20+ years of experience building and deploying machine learning and AI systems end to end, from problem framing and data strategy through model development, evaluation, and production rollout. Most of my work has been in taking models out of notebooks and into reliable, scalable services—focusing on performance, observability, and measurable business impact. I’ve led teams and owned architecture for ML platforms and applied solutions, including modern deep learning and LLM-based systems, and I’m comfortable partnering closely with product and engineering to define success metrics and ship. I’m excited about this Senior AI/ML Engineer role because it aligns with what I do best: delivering production-grade AI that improves real outcomes.</w:t>
      </w:r>
    </w:p>
    <w:p>
      <w:pPr>
        <w:pStyle w:val="4"/>
        <w:pStyle w:val="Heading4"/>
        <w:bidi w:val="false"/>
        <w:spacing w:before="240" w:after="120"/>
      </w:pPr>
      <w:bookmarkStart w:name="_Toc__312026_91437_PM_Interviewer_1772396326119" w:id="1"/>
      <w:r>
        <w:rPr>
          <w:b/>
          <w:bCs/>
          <w:i/>
          <w:iCs/>
          <w:color w:val="000000"/>
          <w:sz w:val="20"/>
          <w:szCs w:val="20"/>
          <w:rtl w:val="false"/>
        </w:rPr>
        <w:t xml:space="preserve">3/1/2026, 9:14:37 PM | Interviewer</w:t>
      </w:r>
      <w:bookmarkEnd w:id="1"/>
    </w:p>
    <w:p>
      <w:pPr>
        <w:bidi w:val="false"/>
        <w:spacing w:before="240" w:after="240" w:line="276"/>
        <w:jc w:val="left"/>
      </w:pPr>
      <w:r>
        <w:rPr>
          <w:b w:val="false"/>
          <w:bCs w:val="false"/>
          <w:i w:val="false"/>
          <w:iCs w:val="false"/>
          <w:color w:val="000000"/>
          <w:sz w:val="24"/>
          <w:szCs w:val="24"/>
          <w:rtl w:val="false"/>
        </w:rPr>
        <w:t xml:space="preserve">What project are you most proud of.</w:t>
      </w:r>
    </w:p>
    <w:p>
      <w:pPr>
        <w:pStyle w:val="4"/>
        <w:pStyle w:val="Heading4"/>
        <w:bidi w:val="false"/>
        <w:spacing w:before="240" w:after="120"/>
      </w:pPr>
      <w:bookmarkStart w:name="_Toc_Suggestion_1772396326119" w:id="1"/>
      <w:r>
        <w:rPr>
          <w:b/>
          <w:bCs/>
          <w:i/>
          <w:iCs/>
          <w:color w:val="000000"/>
          <w:sz w:val="20"/>
          <w:szCs w:val="20"/>
          <w:rtl w:val="false"/>
        </w:rPr>
        <w:t xml:space="preserve">Suggestion</w:t>
      </w:r>
      <w:bookmarkEnd w:id="1"/>
    </w:p>
    <w:p>
      <w:pPr>
        <w:bidi w:val="false"/>
        <w:spacing w:before="240" w:after="240" w:line="276"/>
        <w:jc w:val="left"/>
      </w:pPr>
      <w:r>
        <w:rPr>
          <w:b w:val="false"/>
          <w:bCs w:val="false"/>
          <w:i w:val="false"/>
          <w:iCs w:val="false"/>
          <w:color w:val="000000"/>
          <w:sz w:val="24"/>
          <w:szCs w:val="24"/>
          <w:rtl w:val="false"/>
        </w:rPr>
        <w:t xml:space="preserve">I’m a Principal AI Engineer with 20+ years of experience building and scaling machine learning systems end-to-end—from problem framing and data strategy through model development, deployment, and monitoring in production. I’ve led teams delivering NLP and computer vision solutions, optimized training and inference for reliability and cost, and partnered closely with product and stakeholders to turn research into measurable business impact. I focus on pragmatic, production-grade ML: clean evaluation, robust pipelines, and systems that are observable, secure, and maintainable.</w:t>
      </w:r>
    </w:p>
    <w:p>
      <w:pPr>
        <w:bidi w:val="false"/>
        <w:spacing w:before="240" w:after="240" w:line="276"/>
        <w:jc w:val="left"/>
      </w:pPr>
      <w:r>
        <w:rPr>
          <w:b w:val="false"/>
          <w:bCs w:val="false"/>
          <w:i w:val="false"/>
          <w:iCs w:val="false"/>
          <w:color w:val="000000"/>
          <w:sz w:val="24"/>
          <w:szCs w:val="24"/>
          <w:rtl w:val="false"/>
        </w:rPr>
        <w:t xml:space="preserve">The project I’m most proud of was taking an ML capability from prototype to a production platform used at scale. The core challenge was moving beyond a good offline model to a reliable system—data quality, drift, latency, and reproducibility were the real bottlenecks. I designed the full pipeline with automated data validation, versioned datasets/models, and a CI/CD path for training and deployment, plus monitoring for performance and drift with clear rollback triggers. The result was a stable, measurable improvement in model quality in production and a much faster iteration cycle for the team, because experiments became repeatable and deployment became routine instead of risky.</w:t>
      </w:r>
    </w:p>
    <w:sectPr>
      <w:footerReference w:type="default" r:id="rId6"/>
      <w:pgSz w:w="11906" w:h="16838" w:orient="portrait"/>
      <w:pgMar w:top="1440" w:right="1080" w:bottom="144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itle">
    <w:name w:val="Title"/>
    <w:basedOn w:val="Normal"/>
    <w:next w:val="Normal"/>
    <w:qFormat/>
    <w:pPr>
      <w:spacing w:after="240" w:line="276"/>
      <w:jc w:val="center"/>
    </w:pPr>
    <w:rPr>
      <w:b/>
      <w:bCs/>
      <w:color w:val="000000"/>
      <w:sz w:val="32"/>
      <w:szCs w:val="32"/>
    </w:rPr>
  </w:style>
  <w:style w:type="paragraph" w:styleId="Heading1">
    <w:name w:val="Heading 1"/>
    <w:basedOn w:val="Normal"/>
    <w:next w:val="Normal"/>
    <w:qFormat/>
    <w:pPr>
      <w:spacing w:before="360" w:after="240"/>
      <w:outlineLvl w:val="1"/>
    </w:pPr>
    <w:rPr>
      <w:b/>
      <w:bCs/>
      <w:color w:val="000000"/>
      <w:sz w:val="32"/>
      <w:szCs w:val="32"/>
    </w:rPr>
  </w:style>
  <w:style w:type="paragraph" w:styleId="Heading2">
    <w:name w:val="Heading 2"/>
    <w:basedOn w:val="Normal"/>
    <w:next w:val="Normal"/>
    <w:qFormat/>
    <w:pPr>
      <w:spacing w:before="320" w:after="160"/>
      <w:outlineLvl w:val="2"/>
    </w:pPr>
    <w:rPr>
      <w:b/>
      <w:bCs/>
      <w:color w:val="000000"/>
      <w:sz w:val="28"/>
      <w:szCs w:val="28"/>
    </w:rPr>
  </w:style>
  <w:style w:type="paragraph" w:styleId="Heading3">
    <w:name w:val="Heading 3"/>
    <w:basedOn w:val="Normal"/>
    <w:next w:val="Normal"/>
    <w:qFormat/>
    <w:pPr>
      <w:spacing w:before="280" w:after="120"/>
      <w:outlineLvl w:val="3"/>
    </w:pPr>
    <w:rPr>
      <w:b/>
      <w:bCs/>
      <w:color w:val="000000"/>
      <w:sz w:val="24"/>
      <w:szCs w:val="24"/>
    </w:rPr>
  </w:style>
  <w:style w:type="paragraph" w:styleId="Heading4">
    <w:name w:val="Heading 4"/>
    <w:basedOn w:val="Normal"/>
    <w:next w:val="Normal"/>
    <w:qFormat/>
    <w:pPr>
      <w:spacing w:before="240" w:after="120"/>
      <w:outlineLvl w:val="4"/>
    </w:pPr>
    <w:rPr>
      <w:b/>
      <w:bCs/>
      <w:color w:val="000000"/>
      <w:sz w:val="20"/>
      <w:szCs w:val="20"/>
    </w:rPr>
  </w:style>
  <w:style w:type="paragraph" w:styleId="Heading5">
    <w:name w:val="Heading 5"/>
    <w:basedOn w:val="Normal"/>
    <w:next w:val="Normal"/>
    <w:qFormat/>
    <w:pPr>
      <w:spacing w:before="220" w:after="100"/>
      <w:outlineLvl w:val="5"/>
    </w:pPr>
    <w:rPr>
      <w:b/>
      <w:bCs/>
      <w:color w:val="000000"/>
      <w:sz w:val="16"/>
      <w:szCs w:val="16"/>
    </w:rPr>
  </w:style>
  <w:style w:type="paragraph" w:styleId="Strong">
    <w:name w:val="Strong"/>
    <w:rPr>
      <w:b/>
      <w:bCs/>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oter" Target="footer1.xml"/><Relationship Id="rId7"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2026-03-01T20:18:46.121Z</dcterms:created>
  <dcterms:modified xsi:type="dcterms:W3CDTF">2026-03-01T20:18:46.123Z</dcterms:modified>
</cp:coreProperties>
</file>

<file path=docProps/custom.xml><?xml version="1.0" encoding="utf-8"?>
<Properties xmlns="http://schemas.openxmlformats.org/officeDocument/2006/custom-properties" xmlns:vt="http://schemas.openxmlformats.org/officeDocument/2006/docPropsVTypes"/>
</file>